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65644C" w:rsidRDefault="001B5CEE" w:rsidP="0065644C">
      <w:pPr>
        <w:pStyle w:val="a6"/>
        <w:jc w:val="center"/>
        <w:rPr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</w:p>
    <w:p w:rsidR="0065644C" w:rsidRPr="0065644C" w:rsidRDefault="001B5CEE" w:rsidP="0065644C">
      <w:pPr>
        <w:pStyle w:val="a6"/>
        <w:jc w:val="center"/>
      </w:pPr>
      <w:r w:rsidRPr="001B5CEE">
        <w:rPr>
          <w:sz w:val="32"/>
          <w:szCs w:val="32"/>
        </w:rPr>
        <w:br/>
      </w:r>
      <w:r w:rsidR="003545D0">
        <w:rPr>
          <w:u w:val="single"/>
        </w:rPr>
        <w:t>______________</w:t>
      </w:r>
      <w:r w:rsidR="0065644C" w:rsidRPr="0065644C">
        <w:t xml:space="preserve">                                            </w:t>
      </w:r>
      <w:proofErr w:type="gramStart"/>
      <w:r w:rsidR="0065644C" w:rsidRPr="0065644C">
        <w:t>с</w:t>
      </w:r>
      <w:proofErr w:type="gramEnd"/>
      <w:r w:rsidR="0065644C" w:rsidRPr="0065644C">
        <w:t xml:space="preserve">. Михайловка                           </w:t>
      </w:r>
      <w:r w:rsidR="003545D0">
        <w:t xml:space="preserve">           __________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Всероссийской декады инвалидов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:rsidR="0065644C" w:rsidRPr="0065644C" w:rsidRDefault="0065644C" w:rsidP="00656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44C" w:rsidRPr="0065644C" w:rsidRDefault="0065644C" w:rsidP="0065644C">
      <w:pPr>
        <w:widowControl w:val="0"/>
        <w:spacing w:before="1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«Доступная среда для инвалидов 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Михайловского муниципального района от 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:rsidR="0065644C" w:rsidRPr="0065644C" w:rsidRDefault="0065644C" w:rsidP="0065644C">
      <w:pPr>
        <w:widowControl w:val="0"/>
        <w:spacing w:before="160"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644C" w:rsidRPr="0065644C" w:rsidRDefault="0065644C" w:rsidP="0065644C">
      <w:pPr>
        <w:widowControl w:val="0"/>
        <w:spacing w:before="16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5644C" w:rsidRPr="0065644C" w:rsidRDefault="0065644C" w:rsidP="0065644C">
      <w:pPr>
        <w:widowControl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в Михайловском муниципальном районе мероприятия, посвященные </w:t>
      </w:r>
      <w:r w:rsidR="004E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декаде инвалидов со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5A52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оргкомитета по подготовке и проведению Всероссийской декады инвалидов (далее Декада) (приложение № 1). 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мероприятий по подготовке и проведению Декады в Михайловском муниципальном районе (приложение № 2).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главам </w:t>
      </w:r>
      <w:proofErr w:type="gramStart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поселений:</w:t>
      </w:r>
    </w:p>
    <w:p w:rsidR="0065644C" w:rsidRPr="0065644C" w:rsidRDefault="004E7F37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подведомственных территориях оргкомитеты по проведению Декады.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комплекс мероприятий с участием общественных организаций, направленных на оказание помощи инвалидам, проведение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праздничных мероприятий, информационных встреч, выставок, конкурсов, 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благодарения,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 дому инвалидов.</w:t>
      </w:r>
    </w:p>
    <w:p w:rsid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Подготовить подарочные наборы для малоподвижных инвалидов, и организовать их посещение на дому.</w:t>
      </w:r>
    </w:p>
    <w:p w:rsidR="004E7F37" w:rsidRPr="0065644C" w:rsidRDefault="004E7F37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Организовать подвоз членов общества на районную информационную встречу инвалидов с руководителями </w:t>
      </w:r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специалистами социальных служб в рамках декады 9 декабря 2019 года (РДК, </w:t>
      </w:r>
      <w:proofErr w:type="gramStart"/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Михайловка).</w:t>
      </w:r>
    </w:p>
    <w:p w:rsidR="0065644C" w:rsidRPr="0065644C" w:rsidRDefault="0065644C" w:rsidP="00F47B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КГБУЗ «Михайловская центральная районная больница» (Никитина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Обеспечить обследование на дому инвалидов, не имеющих возможности посетить поликлинику по состоянию здоровья.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Провести День открытых дверей в Дни Декады.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Управлению по вопросам образования (</w:t>
      </w:r>
      <w:proofErr w:type="spellStart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принять участие в Днях благодарения, концертных программах, спортивных и других мероприятиях.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Отделу по культуре и молодежной политике управления культуры и внутренней политики 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>(Рябенко А.Ю.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Обеспечить проведение культурно-массовых мероприятий в рамках Декады.</w:t>
      </w:r>
    </w:p>
    <w:p w:rsidR="0065644C" w:rsidRPr="0065644C" w:rsidRDefault="00107451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</w:t>
      </w:r>
      <w:r w:rsid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отовить в районном 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 культуры  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11.00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 информационную встречу членов районного общества инвалидов в рамках Дека</w:t>
      </w:r>
      <w:r w:rsidR="0096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с приглашением специалистов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Михайловского муниципального района, управления ПФР по Михайл</w:t>
      </w:r>
      <w:r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овскому муниципальному району,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КГБУ «Центр занятости населения Михайловского муниципального</w:t>
      </w:r>
      <w:r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КГБУЗ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«Михайловская центральная больница», представителей администрации Михайловского муниципального района.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Рекомендовать отделу по Михайловскому муниципальному району департамента труда и социального развития Приморского края (Хабарова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подготовить </w:t>
      </w:r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 на страницах</w:t>
      </w:r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газеты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разъяснением положений действующего законодательства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</w:t>
      </w:r>
      <w:r w:rsidR="00D6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фонда РФ по Михайловскому району </w:t>
      </w:r>
      <w:r w:rsidR="00D6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материалы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публикации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страницах общественно – политической газеты с разъяснением изменений в законодательных актах, регламентирующих пенсионное обеспечение.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районному обществу инвалидов (</w:t>
      </w:r>
      <w:proofErr w:type="spellStart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Ухаботина</w:t>
      </w:r>
      <w:proofErr w:type="spellEnd"/>
      <w:r w:rsidR="000F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Оказать содействие главам </w:t>
      </w:r>
      <w:proofErr w:type="gramStart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 в проведении Декады.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Принять участие в организации районных мероприятий в рамках Декады.</w:t>
      </w:r>
    </w:p>
    <w:p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Обеспечить участие в краевых мероприятиях делегаций инвалидов района.</w:t>
      </w:r>
    </w:p>
    <w:p w:rsidR="0065644C" w:rsidRPr="0065644C" w:rsidRDefault="0065644C" w:rsidP="009F1C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</w:t>
      </w:r>
      <w:r w:rsidR="00F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bookmarkStart w:id="0" w:name="_GoBack"/>
      <w:bookmarkEnd w:id="0"/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мун</w:t>
      </w:r>
      <w:r w:rsidR="00990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Е.А. Саломай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44C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:rsidR="00950434" w:rsidRPr="0065644C" w:rsidRDefault="009F1CD2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0434" w:rsidRPr="0065644C" w:rsidSect="00DF67E8">
          <w:headerReference w:type="default" r:id="rId9"/>
          <w:pgSz w:w="11907" w:h="16840" w:code="9"/>
          <w:pgMar w:top="709" w:right="1134" w:bottom="1134" w:left="1418" w:header="567" w:footer="72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5644C"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администрации района                                           В.В. Архипов</w:t>
      </w:r>
    </w:p>
    <w:p w:rsidR="00127816" w:rsidRDefault="002030BE" w:rsidP="002030BE">
      <w:pPr>
        <w:tabs>
          <w:tab w:val="left" w:pos="396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27816" w:rsidRPr="0065644C" w:rsidRDefault="002C502A" w:rsidP="00BE3599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27816" w:rsidRPr="0065644C" w:rsidRDefault="00127816" w:rsidP="00BE3599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27816" w:rsidRPr="0065644C" w:rsidRDefault="00127816" w:rsidP="00BE3599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127816" w:rsidRPr="0065644C" w:rsidRDefault="00127816" w:rsidP="00BE3599">
      <w:pPr>
        <w:tabs>
          <w:tab w:val="left" w:pos="3969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_____________</w:t>
      </w:r>
    </w:p>
    <w:p w:rsidR="0065644C" w:rsidRPr="0065644C" w:rsidRDefault="0065644C" w:rsidP="0065644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44C" w:rsidRPr="0065644C" w:rsidRDefault="0065644C" w:rsidP="006564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</w:t>
      </w:r>
    </w:p>
    <w:p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 проведению Всероссийской декады инвалидов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338"/>
        <w:gridCol w:w="1984"/>
      </w:tblGrid>
      <w:tr w:rsidR="0065644C" w:rsidRPr="00376584" w:rsidTr="002C502A">
        <w:trPr>
          <w:trHeight w:val="726"/>
        </w:trPr>
        <w:tc>
          <w:tcPr>
            <w:tcW w:w="7338" w:type="dxa"/>
          </w:tcPr>
          <w:p w:rsidR="00BE3599" w:rsidRDefault="0099077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65644C" w:rsidRPr="00376584" w:rsidTr="002C502A">
        <w:trPr>
          <w:trHeight w:val="802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Ухаботина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Н.Д., председатель районного общества инвалидов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оргкомитета </w:t>
            </w:r>
          </w:p>
        </w:tc>
      </w:tr>
      <w:tr w:rsidR="0065644C" w:rsidRPr="00376584" w:rsidTr="002C502A">
        <w:trPr>
          <w:trHeight w:val="688"/>
        </w:trPr>
        <w:tc>
          <w:tcPr>
            <w:tcW w:w="7338" w:type="dxa"/>
          </w:tcPr>
          <w:p w:rsid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Хабарова Е.Г., начальник отдела по Михайловскому муниципальному району департамента труда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социального развития Приморского края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335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Жихарев Л.А.,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65644C">
            <w:pPr>
              <w:tabs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65644C">
            <w:pPr>
              <w:tabs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член оргкомитета</w:t>
            </w:r>
          </w:p>
        </w:tc>
      </w:tr>
      <w:tr w:rsidR="0065644C" w:rsidRPr="00376584" w:rsidTr="002C502A">
        <w:trPr>
          <w:trHeight w:val="550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0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Дедусь А.М., глава Ивановского сельского поселения 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8"/>
        </w:trPr>
        <w:tc>
          <w:tcPr>
            <w:tcW w:w="7338" w:type="dxa"/>
          </w:tcPr>
          <w:p w:rsidR="0065644C" w:rsidRPr="00376584" w:rsidRDefault="00ED0482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о.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Новошахтинского </w:t>
            </w:r>
            <w:proofErr w:type="gramStart"/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8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В.Л., глава Михайловского сельского 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476043">
        <w:trPr>
          <w:trHeight w:val="604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Сергоян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73AA9" w:rsidRDefault="0065644C" w:rsidP="0027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  <w:p w:rsidR="00273AA9" w:rsidRPr="00376584" w:rsidRDefault="00273AA9" w:rsidP="0027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44C" w:rsidRPr="00376584" w:rsidTr="00ED0482">
        <w:trPr>
          <w:trHeight w:val="395"/>
        </w:trPr>
        <w:tc>
          <w:tcPr>
            <w:tcW w:w="7338" w:type="dxa"/>
          </w:tcPr>
          <w:p w:rsidR="0065644C" w:rsidRPr="00376584" w:rsidRDefault="00376584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директор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ММБУК ММР «МКИО»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467"/>
        </w:trPr>
        <w:tc>
          <w:tcPr>
            <w:tcW w:w="7338" w:type="dxa"/>
          </w:tcPr>
          <w:p w:rsidR="00BE3599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Л.Г., главный врач КГБУЗ 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«Михайловская центральная районная больница»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430"/>
        </w:trPr>
        <w:tc>
          <w:tcPr>
            <w:tcW w:w="7338" w:type="dxa"/>
          </w:tcPr>
          <w:p w:rsidR="00273AA9" w:rsidRDefault="00273AA9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99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А.Ф., начальник управления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образования 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430"/>
        </w:trPr>
        <w:tc>
          <w:tcPr>
            <w:tcW w:w="7338" w:type="dxa"/>
          </w:tcPr>
          <w:p w:rsidR="0065644C" w:rsidRPr="00376584" w:rsidRDefault="00582013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Рябенко А.Ю</w:t>
            </w:r>
            <w:r w:rsidR="009C0B4D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культуре и молодежной политике управления культуры и внутренней политики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430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А.Ю., директор (главный редактор)</w:t>
            </w:r>
            <w:r w:rsidR="009C0B4D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– политической  газеты «Вперед»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44C" w:rsidRPr="00376584" w:rsidTr="002C502A">
        <w:trPr>
          <w:trHeight w:val="395"/>
        </w:trPr>
        <w:tc>
          <w:tcPr>
            <w:tcW w:w="7338" w:type="dxa"/>
          </w:tcPr>
          <w:p w:rsidR="00427A15" w:rsidRPr="00376584" w:rsidRDefault="00427A15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E29C2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Климчук А.А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директор МБО ДО «ДЮСШ» </w:t>
            </w:r>
            <w:proofErr w:type="gramStart"/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395"/>
        </w:trPr>
        <w:tc>
          <w:tcPr>
            <w:tcW w:w="7338" w:type="dxa"/>
          </w:tcPr>
          <w:p w:rsidR="00427A15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Юркасов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начальник отдела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9C0B4D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массовой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спортивной работы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395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 И.Н., начальник КГБУ «Центр занятости населения Михайловского муниципального района»</w:t>
            </w:r>
          </w:p>
        </w:tc>
        <w:tc>
          <w:tcPr>
            <w:tcW w:w="1984" w:type="dxa"/>
          </w:tcPr>
          <w:p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9" w:rsidRDefault="00BE3599" w:rsidP="002C502A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9" w:rsidRDefault="00BE3599" w:rsidP="002C502A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9" w:rsidRDefault="00BE3599" w:rsidP="002C502A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3599" w:rsidSect="00950434">
          <w:headerReference w:type="default" r:id="rId10"/>
          <w:pgSz w:w="11906" w:h="16838"/>
          <w:pgMar w:top="284" w:right="1133" w:bottom="1134" w:left="1701" w:header="1134" w:footer="709" w:gutter="0"/>
          <w:pgNumType w:start="1"/>
          <w:cols w:space="708"/>
          <w:docGrid w:linePitch="360"/>
        </w:sectPr>
      </w:pPr>
    </w:p>
    <w:p w:rsidR="0065644C" w:rsidRDefault="0065644C" w:rsidP="00BE3599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7A15" w:rsidRPr="0065644C" w:rsidRDefault="002C502A" w:rsidP="00BE3599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5644C" w:rsidRPr="0065644C" w:rsidRDefault="0065644C" w:rsidP="00BE359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5644C" w:rsidRPr="0065644C" w:rsidRDefault="002C502A" w:rsidP="00BE359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5644C" w:rsidRPr="0065644C" w:rsidRDefault="0065644C" w:rsidP="00BE3599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_____________</w:t>
      </w:r>
    </w:p>
    <w:p w:rsidR="0065644C" w:rsidRPr="0065644C" w:rsidRDefault="0065644C" w:rsidP="00656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Всероссийской декады инвалидов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2551"/>
        <w:gridCol w:w="3118"/>
      </w:tblGrid>
      <w:tr w:rsidR="0065644C" w:rsidRPr="00376584" w:rsidTr="006A792E">
        <w:tc>
          <w:tcPr>
            <w:tcW w:w="534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место 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5644C" w:rsidRPr="00376584" w:rsidTr="006A792E">
        <w:trPr>
          <w:trHeight w:val="274"/>
        </w:trPr>
        <w:tc>
          <w:tcPr>
            <w:tcW w:w="534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районную спартакиаду для людей с ограниченными возможностями здоровья.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5644C" w:rsidRPr="00376584" w:rsidRDefault="00EC387A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  <w:r w:rsidR="002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 ДО «ДЮСШ»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  <w:p w:rsidR="0065644C" w:rsidRPr="00376584" w:rsidRDefault="0065644C" w:rsidP="0031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87A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внутренней политики, районное общес</w:t>
            </w:r>
            <w:r w:rsidR="00196276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инвалидов, МБО ДО «ДЮСШ»</w:t>
            </w:r>
          </w:p>
          <w:p w:rsidR="0029687A" w:rsidRDefault="00196276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Михайловка,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поселений</w:t>
            </w:r>
          </w:p>
        </w:tc>
      </w:tr>
      <w:tr w:rsidR="0029687A" w:rsidRPr="00376584" w:rsidTr="006A792E">
        <w:trPr>
          <w:trHeight w:val="274"/>
        </w:trPr>
        <w:tc>
          <w:tcPr>
            <w:tcW w:w="534" w:type="dxa"/>
            <w:shd w:val="clear" w:color="auto" w:fill="auto"/>
          </w:tcPr>
          <w:p w:rsidR="0029687A" w:rsidRPr="00376584" w:rsidRDefault="0029687A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9687A" w:rsidRPr="00376584" w:rsidRDefault="0029687A" w:rsidP="00296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краевом спортивном фестивале.</w:t>
            </w:r>
          </w:p>
        </w:tc>
        <w:tc>
          <w:tcPr>
            <w:tcW w:w="2551" w:type="dxa"/>
            <w:shd w:val="clear" w:color="auto" w:fill="auto"/>
          </w:tcPr>
          <w:p w:rsidR="0029687A" w:rsidRDefault="0029687A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2019 г.</w:t>
            </w:r>
          </w:p>
          <w:p w:rsidR="006A792E" w:rsidRDefault="00EC387A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Покровка</w:t>
            </w:r>
          </w:p>
        </w:tc>
        <w:tc>
          <w:tcPr>
            <w:tcW w:w="3118" w:type="dxa"/>
            <w:shd w:val="clear" w:color="auto" w:fill="auto"/>
          </w:tcPr>
          <w:p w:rsidR="0029687A" w:rsidRPr="00376584" w:rsidRDefault="00EC387A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 общество инвалидов</w:t>
            </w:r>
          </w:p>
        </w:tc>
      </w:tr>
      <w:tr w:rsidR="0065644C" w:rsidRPr="00376584" w:rsidTr="006A792E">
        <w:trPr>
          <w:trHeight w:val="274"/>
        </w:trPr>
        <w:tc>
          <w:tcPr>
            <w:tcW w:w="534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5644C" w:rsidRPr="00376584" w:rsidRDefault="0065644C" w:rsidP="003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обследование инвалидов 1 группы на дому врачами КГБУЗ "Михайловская ц</w:t>
            </w:r>
            <w:r w:rsid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 районная больница"</w:t>
            </w:r>
          </w:p>
        </w:tc>
        <w:tc>
          <w:tcPr>
            <w:tcW w:w="2551" w:type="dxa"/>
            <w:shd w:val="clear" w:color="auto" w:fill="auto"/>
          </w:tcPr>
          <w:p w:rsidR="0065644C" w:rsidRPr="00376584" w:rsidRDefault="002030BE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 по 13 декабря 2019 г.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"Михайловская центральная районная больница", районное общество инвалидов</w:t>
            </w:r>
          </w:p>
        </w:tc>
      </w:tr>
      <w:tr w:rsidR="0065644C" w:rsidRPr="00376584" w:rsidTr="006A792E">
        <w:trPr>
          <w:trHeight w:val="274"/>
        </w:trPr>
        <w:tc>
          <w:tcPr>
            <w:tcW w:w="534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5644C" w:rsidRPr="00376584" w:rsidRDefault="00152A64" w:rsidP="003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мероп</w:t>
            </w:r>
            <w:r w:rsid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риятий в первичных организациях</w:t>
            </w:r>
          </w:p>
        </w:tc>
        <w:tc>
          <w:tcPr>
            <w:tcW w:w="2551" w:type="dxa"/>
            <w:shd w:val="clear" w:color="auto" w:fill="auto"/>
          </w:tcPr>
          <w:p w:rsidR="0065644C" w:rsidRPr="00376584" w:rsidRDefault="00054FE0" w:rsidP="0005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  <w:p w:rsidR="0065644C" w:rsidRPr="00376584" w:rsidRDefault="00054FE0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сельских,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65644C" w:rsidRPr="00376584" w:rsidTr="006A792E">
        <w:trPr>
          <w:trHeight w:val="274"/>
        </w:trPr>
        <w:tc>
          <w:tcPr>
            <w:tcW w:w="534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посещение районного историко-краеведческого музея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 с ограниченными возможностями здоровья.</w:t>
            </w:r>
          </w:p>
        </w:tc>
        <w:tc>
          <w:tcPr>
            <w:tcW w:w="2551" w:type="dxa"/>
            <w:shd w:val="clear" w:color="auto" w:fill="auto"/>
          </w:tcPr>
          <w:p w:rsidR="0065644C" w:rsidRPr="00376584" w:rsidRDefault="00BE1BBB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 по 13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65644C" w:rsidRPr="00376584" w:rsidRDefault="00152A64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E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краеведческий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музей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ММБУК ММР «МКИО»</w:t>
            </w:r>
          </w:p>
        </w:tc>
      </w:tr>
      <w:tr w:rsidR="0065644C" w:rsidRPr="00376584" w:rsidTr="006A792E">
        <w:trPr>
          <w:trHeight w:val="274"/>
        </w:trPr>
        <w:tc>
          <w:tcPr>
            <w:tcW w:w="534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публикацию в </w:t>
            </w:r>
            <w:r w:rsidR="00152A64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общественно-политической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газете «Вперёд», посвященную Дню инвалидов.</w:t>
            </w:r>
          </w:p>
        </w:tc>
        <w:tc>
          <w:tcPr>
            <w:tcW w:w="2551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общественно-политическая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«Вперед»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олитической газеты «Вперед»</w:t>
            </w:r>
          </w:p>
        </w:tc>
      </w:tr>
      <w:tr w:rsidR="0065644C" w:rsidRPr="00376584" w:rsidTr="006A792E">
        <w:trPr>
          <w:trHeight w:val="274"/>
        </w:trPr>
        <w:tc>
          <w:tcPr>
            <w:tcW w:w="534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районную информационную встречу инвалидов с руководителями района и специалистами социальных служб в рамках декады.</w:t>
            </w:r>
          </w:p>
        </w:tc>
        <w:tc>
          <w:tcPr>
            <w:tcW w:w="2551" w:type="dxa"/>
            <w:shd w:val="clear" w:color="auto" w:fill="auto"/>
          </w:tcPr>
          <w:p w:rsidR="0065644C" w:rsidRPr="00376584" w:rsidRDefault="00BE1BBB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65644C" w:rsidRPr="00376584" w:rsidRDefault="00152A64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E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час.</w:t>
            </w:r>
          </w:p>
          <w:p w:rsidR="00152A64" w:rsidRPr="00376584" w:rsidRDefault="00BE1BBB" w:rsidP="0015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</w:t>
            </w:r>
          </w:p>
          <w:p w:rsidR="0065644C" w:rsidRPr="00376584" w:rsidRDefault="00152A64" w:rsidP="0015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внутренней политики, районное общество инвалидов, главы поселений и все члены оргкомитета</w:t>
            </w:r>
          </w:p>
        </w:tc>
      </w:tr>
    </w:tbl>
    <w:p w:rsidR="00504270" w:rsidRPr="007122FE" w:rsidRDefault="00504270" w:rsidP="00152A64">
      <w:pPr>
        <w:pStyle w:val="a6"/>
        <w:rPr>
          <w:b/>
          <w:sz w:val="28"/>
        </w:rPr>
      </w:pPr>
    </w:p>
    <w:sectPr w:rsidR="00504270" w:rsidRPr="007122FE" w:rsidSect="00950434">
      <w:pgSz w:w="11906" w:h="16838"/>
      <w:pgMar w:top="284" w:right="1133" w:bottom="1134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80" w:rsidRDefault="005F3880" w:rsidP="002E394C">
      <w:pPr>
        <w:spacing w:after="0" w:line="240" w:lineRule="auto"/>
      </w:pPr>
      <w:r>
        <w:separator/>
      </w:r>
    </w:p>
  </w:endnote>
  <w:endnote w:type="continuationSeparator" w:id="0">
    <w:p w:rsidR="005F3880" w:rsidRDefault="005F388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80" w:rsidRDefault="005F3880" w:rsidP="002E394C">
      <w:pPr>
        <w:spacing w:after="0" w:line="240" w:lineRule="auto"/>
      </w:pPr>
      <w:r>
        <w:separator/>
      </w:r>
    </w:p>
  </w:footnote>
  <w:footnote w:type="continuationSeparator" w:id="0">
    <w:p w:rsidR="005F3880" w:rsidRDefault="005F388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4C" w:rsidRDefault="0065644C" w:rsidP="00273FC5">
    <w:pPr>
      <w:pStyle w:val="a8"/>
      <w:jc w:val="center"/>
    </w:pPr>
  </w:p>
  <w:p w:rsidR="0065644C" w:rsidRDefault="0065644C" w:rsidP="00273FC5">
    <w:pPr>
      <w:pStyle w:val="a8"/>
      <w:jc w:val="center"/>
    </w:pPr>
  </w:p>
  <w:p w:rsidR="0065644C" w:rsidRDefault="0065644C" w:rsidP="00273FC5">
    <w:pPr>
      <w:pStyle w:val="a8"/>
      <w:tabs>
        <w:tab w:val="center" w:pos="4819"/>
        <w:tab w:val="left" w:pos="5433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852CC">
      <w:rPr>
        <w:noProof/>
      </w:rPr>
      <w:t>3</w:t>
    </w:r>
    <w:r>
      <w:fldChar w:fldCharType="end"/>
    </w:r>
    <w:r>
      <w:tab/>
    </w:r>
  </w:p>
  <w:p w:rsidR="0065644C" w:rsidRDefault="0065644C" w:rsidP="00273FC5">
    <w:pPr>
      <w:pStyle w:val="a8"/>
      <w:jc w:val="center"/>
    </w:pPr>
  </w:p>
  <w:p w:rsidR="0065644C" w:rsidRDefault="0065644C" w:rsidP="00273FC5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397796"/>
      <w:docPartObj>
        <w:docPartGallery w:val="Page Numbers (Top of Page)"/>
        <w:docPartUnique/>
      </w:docPartObj>
    </w:sdtPr>
    <w:sdtEndPr/>
    <w:sdtContent>
      <w:p w:rsidR="00950434" w:rsidRDefault="009504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CC">
          <w:rPr>
            <w:noProof/>
          </w:rPr>
          <w:t>1</w:t>
        </w:r>
        <w:r>
          <w:fldChar w:fldCharType="end"/>
        </w:r>
      </w:p>
    </w:sdtContent>
  </w:sdt>
  <w:p w:rsidR="00950434" w:rsidRDefault="00950434" w:rsidP="00273FC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5491"/>
    <w:multiLevelType w:val="hybridMultilevel"/>
    <w:tmpl w:val="0FE41B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70EB"/>
    <w:rsid w:val="00052C89"/>
    <w:rsid w:val="000537CC"/>
    <w:rsid w:val="00054FE0"/>
    <w:rsid w:val="00080EB7"/>
    <w:rsid w:val="000A5423"/>
    <w:rsid w:val="000C2BCE"/>
    <w:rsid w:val="000F0E7F"/>
    <w:rsid w:val="000F55AA"/>
    <w:rsid w:val="00107451"/>
    <w:rsid w:val="00127816"/>
    <w:rsid w:val="00152A64"/>
    <w:rsid w:val="00196276"/>
    <w:rsid w:val="001B5CEE"/>
    <w:rsid w:val="002030BE"/>
    <w:rsid w:val="00273AA9"/>
    <w:rsid w:val="00273FC5"/>
    <w:rsid w:val="0029687A"/>
    <w:rsid w:val="002C502A"/>
    <w:rsid w:val="002E394C"/>
    <w:rsid w:val="003127FA"/>
    <w:rsid w:val="003545D0"/>
    <w:rsid w:val="00370888"/>
    <w:rsid w:val="00376584"/>
    <w:rsid w:val="004126ED"/>
    <w:rsid w:val="00427A15"/>
    <w:rsid w:val="00476043"/>
    <w:rsid w:val="004E7F37"/>
    <w:rsid w:val="00504270"/>
    <w:rsid w:val="00582013"/>
    <w:rsid w:val="005A5286"/>
    <w:rsid w:val="005F3880"/>
    <w:rsid w:val="005F3A61"/>
    <w:rsid w:val="00620BE6"/>
    <w:rsid w:val="0065644C"/>
    <w:rsid w:val="006A792E"/>
    <w:rsid w:val="006D17CF"/>
    <w:rsid w:val="006E29C2"/>
    <w:rsid w:val="007122FE"/>
    <w:rsid w:val="007174D5"/>
    <w:rsid w:val="0076721A"/>
    <w:rsid w:val="0085457F"/>
    <w:rsid w:val="008A1D69"/>
    <w:rsid w:val="00950434"/>
    <w:rsid w:val="009663D3"/>
    <w:rsid w:val="0099077C"/>
    <w:rsid w:val="009C0B4D"/>
    <w:rsid w:val="009F1CD2"/>
    <w:rsid w:val="00A07334"/>
    <w:rsid w:val="00A37B2F"/>
    <w:rsid w:val="00A45F2A"/>
    <w:rsid w:val="00A65949"/>
    <w:rsid w:val="00B43633"/>
    <w:rsid w:val="00B96AF4"/>
    <w:rsid w:val="00BE1BBB"/>
    <w:rsid w:val="00BE3599"/>
    <w:rsid w:val="00C86539"/>
    <w:rsid w:val="00C97BAD"/>
    <w:rsid w:val="00D62BF8"/>
    <w:rsid w:val="00D65225"/>
    <w:rsid w:val="00D806AC"/>
    <w:rsid w:val="00DB6431"/>
    <w:rsid w:val="00DE7DD9"/>
    <w:rsid w:val="00DF67E8"/>
    <w:rsid w:val="00E53063"/>
    <w:rsid w:val="00EC387A"/>
    <w:rsid w:val="00ED0482"/>
    <w:rsid w:val="00F47BC9"/>
    <w:rsid w:val="00F852CC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564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564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cp:lastModifiedBy>Mihaylova</cp:lastModifiedBy>
  <cp:revision>15</cp:revision>
  <cp:lastPrinted>2019-11-25T23:22:00Z</cp:lastPrinted>
  <dcterms:created xsi:type="dcterms:W3CDTF">2018-11-08T00:41:00Z</dcterms:created>
  <dcterms:modified xsi:type="dcterms:W3CDTF">2019-11-25T23:24:00Z</dcterms:modified>
</cp:coreProperties>
</file>